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7EA80" w14:textId="77777777" w:rsidR="009F71AE" w:rsidRDefault="009F71AE" w:rsidP="009F71AE">
      <w:pPr>
        <w:jc w:val="center"/>
      </w:pPr>
      <w:r>
        <w:t>The Link Aaron Burdick mentioned</w:t>
      </w:r>
    </w:p>
    <w:p w14:paraId="648E436A" w14:textId="43E65AD8" w:rsidR="009F71AE" w:rsidRDefault="009F71AE" w:rsidP="009F71AE">
      <w:pPr>
        <w:jc w:val="center"/>
      </w:pPr>
      <w:r>
        <w:t>“Crucial Conversations for Mastering Dialogue”</w:t>
      </w:r>
    </w:p>
    <w:p w14:paraId="23CE7776" w14:textId="6785F06C" w:rsidR="009F71AE" w:rsidRPr="009F71AE" w:rsidRDefault="009F71AE" w:rsidP="009F71AE">
      <w:hyperlink r:id="rId4" w:history="1">
        <w:r w:rsidRPr="002B5618">
          <w:rPr>
            <w:rStyle w:val="Hyperlink"/>
          </w:rPr>
          <w:br/>
        </w:r>
        <w:r w:rsidRPr="002B5618">
          <w:rPr>
            <w:rStyle w:val="Hyperlink"/>
          </w:rPr>
          <w:t>https://da.cruciallearning.com/crucial-conversations-md/?utm_source=google&amp;utm_medium=paid-search&amp;utm_campaign=PPC-GO_course-MD_search-brand&amp;gad_source=1&amp;gad_campaignid=10256705203&amp;gbraid=0AAAAADFz68X4CEKasjQXfK5CKo9kV-B2m&amp;gclid=CjwKCAiAtLvMBhB_EiwA1u6_Ppyuj2VAa1mOxVd5dQHcRLCP7Tkab12arr-ZtuzCp_rdDSa1X20H6xoC7</w:t>
        </w:r>
        <w:r w:rsidRPr="002B5618">
          <w:rPr>
            <w:rStyle w:val="Hyperlink"/>
          </w:rPr>
          <w:t>1QQAvD_BwE</w:t>
        </w:r>
      </w:hyperlink>
    </w:p>
    <w:p w14:paraId="42C9B253" w14:textId="77777777" w:rsidR="009F71AE" w:rsidRPr="009F71AE" w:rsidRDefault="009F71AE" w:rsidP="009F71AE">
      <w:r w:rsidRPr="009F71AE">
        <w:t> </w:t>
      </w:r>
    </w:p>
    <w:p w14:paraId="6464CEA0" w14:textId="77777777" w:rsidR="00F61FBC" w:rsidRDefault="00F61FBC"/>
    <w:sectPr w:rsidR="00F6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1AE"/>
    <w:rsid w:val="000D66C5"/>
    <w:rsid w:val="00147708"/>
    <w:rsid w:val="00283DC5"/>
    <w:rsid w:val="00320DAE"/>
    <w:rsid w:val="00440B27"/>
    <w:rsid w:val="005C1556"/>
    <w:rsid w:val="005D53C5"/>
    <w:rsid w:val="005F5BD2"/>
    <w:rsid w:val="00625C12"/>
    <w:rsid w:val="006801C0"/>
    <w:rsid w:val="006C356A"/>
    <w:rsid w:val="00901346"/>
    <w:rsid w:val="009F71AE"/>
    <w:rsid w:val="00BD0BFC"/>
    <w:rsid w:val="00E85029"/>
    <w:rsid w:val="00F61FBC"/>
    <w:rsid w:val="00F7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8A91C"/>
  <w15:chartTrackingRefBased/>
  <w15:docId w15:val="{183983CB-4281-4211-8F5B-796BB3518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sz w:val="28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1AE"/>
    <w:pPr>
      <w:keepNext/>
      <w:keepLines/>
      <w:spacing w:before="360" w:after="80"/>
      <w:outlineLvl w:val="0"/>
    </w:pPr>
    <w:rPr>
      <w:rFonts w:eastAsiaTheme="majorEastAsia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1AE"/>
    <w:pPr>
      <w:keepNext/>
      <w:keepLines/>
      <w:spacing w:before="160" w:after="80"/>
      <w:outlineLvl w:val="1"/>
    </w:pPr>
    <w:rPr>
      <w:rFonts w:eastAsiaTheme="majorEastAsia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1AE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1AE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1AE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1AE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1AE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1AE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1AE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1AE"/>
    <w:rPr>
      <w:rFonts w:eastAsiaTheme="majorEastAsia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1AE"/>
    <w:rPr>
      <w:rFonts w:eastAsiaTheme="majorEastAsia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1AE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1AE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1AE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1AE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1AE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1AE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1AE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1AE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1AE"/>
    <w:rPr>
      <w:rFonts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1AE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1AE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1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1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1A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F71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1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71A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.cruciallearning.com/crucial-conversations-md/?utm_source=google&amp;utm_medium=paid-search&amp;utm_campaign=PPC-GO_course-MD_search-brand&amp;gad_source=1&amp;gad_campaignid=10256705203&amp;gbraid=0AAAAADFz68X4CEKasjQXfK5CKo9kV-B2m&amp;gclid=CjwKCAiAtLvMBhB_EiwA1u6_Ppyuj2VAa1mOxVd5dQHcRLCP7Tkab12arr-ZtuzCp_rdDSa1X20H6xoC71QQAvD_Bw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</cp:revision>
  <dcterms:created xsi:type="dcterms:W3CDTF">2026-03-12T14:43:00Z</dcterms:created>
  <dcterms:modified xsi:type="dcterms:W3CDTF">2026-03-12T14:47:00Z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a82c879a-2200-43a7-b884-b79dff55d1a7</vt:lpwstr>
  </property>
</Properties>
</file>